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FC158E" w:rsidRDefault="00FC158E" w:rsidP="00FC158E">
      <w:pPr>
        <w:framePr w:hSpace="180" w:wrap="around" w:hAnchor="page" w:x="1291" w:y="-75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44"/>
          <w:szCs w:val="44"/>
        </w:rPr>
        <w:t>Общество с ограниченной ответственностью «Алтын»</w:t>
      </w:r>
    </w:p>
    <w:p w:rsidR="00FC158E" w:rsidRDefault="00FC158E" w:rsidP="00FC158E">
      <w:pPr>
        <w:pStyle w:val="a4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ИНН/КПП: 6619999614/661901001, ОГРН 1146600002416</w:t>
      </w:r>
    </w:p>
    <w:p w:rsidR="00FC158E" w:rsidRDefault="00FC158E" w:rsidP="00FC158E">
      <w:pPr>
        <w:pStyle w:val="a4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623340 Свердловская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п.Арти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ул.Автомобилистов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д.1</w:t>
      </w:r>
    </w:p>
    <w:p w:rsidR="00FC158E" w:rsidRDefault="00FC158E" w:rsidP="00FC158E">
      <w:pPr>
        <w:pStyle w:val="a4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8(34391)62410</w:t>
      </w:r>
    </w:p>
    <w:p w:rsidR="00FC158E" w:rsidRDefault="00FC158E" w:rsidP="00FC15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:rsidR="00FC158E" w:rsidRDefault="00FC158E" w:rsidP="00FC158E">
      <w:pPr>
        <w:rPr>
          <w:rFonts w:ascii="Times New Roman" w:hAnsi="Times New Roman" w:cs="Times New Roman"/>
          <w:sz w:val="28"/>
          <w:szCs w:val="28"/>
        </w:rPr>
      </w:pPr>
    </w:p>
    <w:p w:rsidR="00FC158E" w:rsidRDefault="00FC158E" w:rsidP="00FC158E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FC158E" w:rsidRDefault="00FC158E" w:rsidP="00FC158E">
      <w:pPr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директор ООО «Алтын»</w:t>
      </w:r>
    </w:p>
    <w:p w:rsidR="00FC158E" w:rsidRDefault="00FC158E" w:rsidP="00FC158E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______________А.Г. Посохин</w:t>
      </w:r>
    </w:p>
    <w:p w:rsidR="00FC158E" w:rsidRDefault="00FC158E" w:rsidP="00FC15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90A36" w:rsidRPr="00890A36" w:rsidRDefault="00890A36" w:rsidP="00890A36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890A36" w:rsidRDefault="008D2232" w:rsidP="00FC158E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A36">
        <w:rPr>
          <w:rFonts w:ascii="Times New Roman" w:hAnsi="Times New Roman" w:cs="Times New Roman"/>
          <w:sz w:val="32"/>
          <w:szCs w:val="32"/>
        </w:rPr>
        <w:t>Положение об организации питьевого режима в</w:t>
      </w:r>
      <w:r w:rsidR="00890A36" w:rsidRPr="00890A36">
        <w:rPr>
          <w:rFonts w:ascii="Times New Roman" w:hAnsi="Times New Roman" w:cs="Times New Roman"/>
          <w:sz w:val="32"/>
          <w:szCs w:val="32"/>
        </w:rPr>
        <w:t xml:space="preserve"> </w:t>
      </w:r>
      <w:r w:rsidR="00941D19">
        <w:rPr>
          <w:rFonts w:ascii="Times New Roman" w:hAnsi="Times New Roman" w:cs="Times New Roman"/>
          <w:sz w:val="32"/>
          <w:szCs w:val="32"/>
        </w:rPr>
        <w:t>ООО «Алтын»</w:t>
      </w: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Default="00890A36" w:rsidP="008D2232">
      <w:pPr>
        <w:rPr>
          <w:rFonts w:ascii="Times New Roman" w:hAnsi="Times New Roman" w:cs="Times New Roman"/>
          <w:sz w:val="28"/>
          <w:szCs w:val="28"/>
        </w:rPr>
      </w:pPr>
    </w:p>
    <w:p w:rsidR="00890A36" w:rsidRPr="000F13EC" w:rsidRDefault="00890A36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1D19" w:rsidRDefault="00941D19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1D19" w:rsidRDefault="00941D19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1D19" w:rsidRDefault="00941D19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1D19" w:rsidRDefault="00941D19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1D19" w:rsidRDefault="00941D19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1D19" w:rsidRDefault="00941D19" w:rsidP="00890A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90A36" w:rsidP="00890A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Арти</w:t>
      </w:r>
    </w:p>
    <w:p w:rsidR="008D2232" w:rsidRPr="000F13EC" w:rsidRDefault="008D2232" w:rsidP="00FC158E">
      <w:pPr>
        <w:jc w:val="center"/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201</w:t>
      </w:r>
      <w:r w:rsidR="00941D19">
        <w:rPr>
          <w:rFonts w:ascii="Times New Roman" w:hAnsi="Times New Roman" w:cs="Times New Roman"/>
          <w:sz w:val="28"/>
          <w:szCs w:val="28"/>
        </w:rPr>
        <w:t>8</w:t>
      </w:r>
      <w:r w:rsidRPr="000F13EC">
        <w:rPr>
          <w:rFonts w:ascii="Times New Roman" w:hAnsi="Times New Roman" w:cs="Times New Roman"/>
          <w:sz w:val="28"/>
          <w:szCs w:val="28"/>
        </w:rPr>
        <w:br w:type="page"/>
      </w:r>
      <w:r w:rsidRPr="000F13EC">
        <w:rPr>
          <w:rFonts w:ascii="Times New Roman" w:hAnsi="Times New Roman" w:cs="Times New Roman"/>
          <w:sz w:val="28"/>
          <w:szCs w:val="28"/>
        </w:rPr>
        <w:lastRenderedPageBreak/>
        <w:t>I. Общие положения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Законом РФ «Об образовании»,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нормами и правилами СанПиН 2.4.2.2821-10 «"Санитарно-эпидемиологические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требования к условиям и организации обучения в общеобразовательных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учреждениях»,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нормами и правилами СанПиН 2.1.4.1116-02 «Питьевая вода. Гигиенические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требования к качеству воды, расфасованной в емкости. Контроль качества».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1.2. Положением регламентируется оптимальный питьевой режим в </w:t>
      </w:r>
      <w:r w:rsidR="00941D19">
        <w:rPr>
          <w:rFonts w:ascii="Times New Roman" w:hAnsi="Times New Roman" w:cs="Times New Roman"/>
          <w:sz w:val="28"/>
          <w:szCs w:val="28"/>
        </w:rPr>
        <w:t>организации</w:t>
      </w:r>
      <w:r w:rsidRPr="000F13EC">
        <w:rPr>
          <w:rFonts w:ascii="Times New Roman" w:hAnsi="Times New Roman" w:cs="Times New Roman"/>
          <w:sz w:val="28"/>
          <w:szCs w:val="28"/>
        </w:rPr>
        <w:t>, что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создает благоприятные условия для жизнедеятельности организма обучающихся и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сотрудников в период образовательного процесса.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1.3. Организация питьевого режима осуществляется согласно приказу «Об организации питьевого режима», настоящего Положения и «Правил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употребления бутилированной воды и пользования кулером обучающимися и</w:t>
      </w:r>
      <w:r w:rsidR="007715B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сотрудниками» (Приложение).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II. Организация питьевого режима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2.1. В </w:t>
      </w:r>
      <w:r w:rsidR="00D0387B">
        <w:rPr>
          <w:rFonts w:ascii="Times New Roman" w:hAnsi="Times New Roman" w:cs="Times New Roman"/>
          <w:sz w:val="28"/>
          <w:szCs w:val="28"/>
        </w:rPr>
        <w:t>ООО «Алтын»</w:t>
      </w:r>
      <w:r w:rsidRPr="000F13EC">
        <w:rPr>
          <w:rFonts w:ascii="Times New Roman" w:hAnsi="Times New Roman" w:cs="Times New Roman"/>
          <w:sz w:val="28"/>
          <w:szCs w:val="28"/>
        </w:rPr>
        <w:t xml:space="preserve"> предусмотрено обеспечение обучающихся и сотрудников питьевой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водой, согласно гигиеническим требованиям.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2.2. Питьевой режим организован через пользование кулером (диспенсером) с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водой, расфасованной в емкости (бутилированной).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2.3. Для обучающихся и сотрудников обеспечен свободный доступ к питьевой воде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 течение всего времени</w:t>
      </w:r>
      <w:r w:rsidR="00D0387B">
        <w:rPr>
          <w:rFonts w:ascii="Times New Roman" w:hAnsi="Times New Roman" w:cs="Times New Roman"/>
          <w:sz w:val="28"/>
          <w:szCs w:val="28"/>
        </w:rPr>
        <w:t xml:space="preserve"> их пребывания в образовательной</w:t>
      </w:r>
      <w:r w:rsidRPr="000F13EC">
        <w:rPr>
          <w:rFonts w:ascii="Times New Roman" w:hAnsi="Times New Roman" w:cs="Times New Roman"/>
          <w:sz w:val="28"/>
          <w:szCs w:val="28"/>
        </w:rPr>
        <w:t xml:space="preserve"> </w:t>
      </w:r>
      <w:r w:rsidR="00D0387B">
        <w:rPr>
          <w:rFonts w:ascii="Times New Roman" w:hAnsi="Times New Roman" w:cs="Times New Roman"/>
          <w:sz w:val="28"/>
          <w:szCs w:val="28"/>
        </w:rPr>
        <w:t>организации</w:t>
      </w:r>
      <w:r w:rsidRPr="000F13EC">
        <w:rPr>
          <w:rFonts w:ascii="Times New Roman" w:hAnsi="Times New Roman" w:cs="Times New Roman"/>
          <w:sz w:val="28"/>
          <w:szCs w:val="28"/>
        </w:rPr>
        <w:t>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2.4. При организации питьевого режима используются одноразовые стаканчики в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течение всего периода пребывания обучающихся и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контейнеры для сбора посуды одноразового применения.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2.5. Бутилированная вода имеет документы, подтверждающие ее происхождение,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качество и безопасность.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2.6. С целью бесперебойного обеспечения водой замена емкостей с водой</w:t>
      </w:r>
      <w:r w:rsidR="00F339B7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производится систематически.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2.7. Для безопасной организации питьевого ре</w:t>
      </w:r>
      <w:r w:rsidR="001E5F45">
        <w:rPr>
          <w:rFonts w:ascii="Times New Roman" w:hAnsi="Times New Roman" w:cs="Times New Roman"/>
          <w:sz w:val="28"/>
          <w:szCs w:val="28"/>
        </w:rPr>
        <w:t>жима в соответствии с санитарно-</w:t>
      </w:r>
      <w:r w:rsidRPr="000F13EC">
        <w:rPr>
          <w:rFonts w:ascii="Times New Roman" w:hAnsi="Times New Roman" w:cs="Times New Roman"/>
          <w:sz w:val="28"/>
          <w:szCs w:val="28"/>
        </w:rPr>
        <w:t>гигиеническими нормами и правилами проводится дезинфекция (промывка) устройств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раздачи воды (диспенсеров) не реже 1 раза в полгода.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2.8. Кулеры (диспенсеры) устанавливаются в аудиториях учреждения</w:t>
      </w:r>
      <w:r w:rsidR="001E5F45">
        <w:rPr>
          <w:rFonts w:ascii="Times New Roman" w:hAnsi="Times New Roman" w:cs="Times New Roman"/>
          <w:sz w:val="28"/>
          <w:szCs w:val="28"/>
        </w:rPr>
        <w:t xml:space="preserve"> и кабинетах</w:t>
      </w:r>
      <w:r w:rsidRPr="000F13EC">
        <w:rPr>
          <w:rFonts w:ascii="Times New Roman" w:hAnsi="Times New Roman" w:cs="Times New Roman"/>
          <w:sz w:val="28"/>
          <w:szCs w:val="28"/>
        </w:rPr>
        <w:t>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2.9. Установка диспенсеров производится в местах, где на устройство не попадает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прямой солнечный свет, вдали от приборов отопления.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lastRenderedPageBreak/>
        <w:t xml:space="preserve">2.10. В </w:t>
      </w:r>
      <w:r w:rsidR="00D0387B">
        <w:rPr>
          <w:rFonts w:ascii="Times New Roman" w:hAnsi="Times New Roman" w:cs="Times New Roman"/>
          <w:sz w:val="28"/>
          <w:szCs w:val="28"/>
        </w:rPr>
        <w:t>организации</w:t>
      </w:r>
      <w:r w:rsidRPr="000F13EC">
        <w:rPr>
          <w:rFonts w:ascii="Times New Roman" w:hAnsi="Times New Roman" w:cs="Times New Roman"/>
          <w:sz w:val="28"/>
          <w:szCs w:val="28"/>
        </w:rPr>
        <w:t xml:space="preserve"> определено место хранения полных бутылей с водой и пустой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тары. В данных помещениях соблюдаются санитарно-гигиенические нормы и правила.</w:t>
      </w:r>
    </w:p>
    <w:p w:rsidR="001E5F45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2.11. В </w:t>
      </w:r>
      <w:r w:rsidR="00D0387B">
        <w:rPr>
          <w:rFonts w:ascii="Times New Roman" w:hAnsi="Times New Roman" w:cs="Times New Roman"/>
          <w:sz w:val="28"/>
          <w:szCs w:val="28"/>
        </w:rPr>
        <w:t>организации</w:t>
      </w:r>
      <w:r w:rsidRPr="000F13EC">
        <w:rPr>
          <w:rFonts w:ascii="Times New Roman" w:hAnsi="Times New Roman" w:cs="Times New Roman"/>
          <w:sz w:val="28"/>
          <w:szCs w:val="28"/>
        </w:rPr>
        <w:t xml:space="preserve"> назначены ответственные за организацию заказа, получение,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хранение и утилизацию воды</w:t>
      </w:r>
      <w:r w:rsidR="001E5F45">
        <w:rPr>
          <w:rFonts w:ascii="Times New Roman" w:hAnsi="Times New Roman" w:cs="Times New Roman"/>
          <w:sz w:val="28"/>
          <w:szCs w:val="28"/>
        </w:rPr>
        <w:t>, а также соблюдением санитарно</w:t>
      </w:r>
      <w:r w:rsidRPr="000F13EC">
        <w:rPr>
          <w:rFonts w:ascii="Times New Roman" w:hAnsi="Times New Roman" w:cs="Times New Roman"/>
          <w:sz w:val="28"/>
          <w:szCs w:val="28"/>
        </w:rPr>
        <w:t>-гигиенических норм и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правил организации питьевого режима.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III. Правила безопасности при эксплуатации кулера (диспенсера)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3.1. Диспенсер разрешается использовать только согласно настоящего Положения.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3.2. Запрещается у</w:t>
      </w:r>
      <w:r w:rsidR="001E5F45">
        <w:rPr>
          <w:rFonts w:ascii="Times New Roman" w:hAnsi="Times New Roman" w:cs="Times New Roman"/>
          <w:sz w:val="28"/>
          <w:szCs w:val="28"/>
        </w:rPr>
        <w:t>станавливать на диспенсер какие-либо</w:t>
      </w:r>
      <w:r w:rsidRPr="000F13EC">
        <w:rPr>
          <w:rFonts w:ascii="Times New Roman" w:hAnsi="Times New Roman" w:cs="Times New Roman"/>
          <w:sz w:val="28"/>
          <w:szCs w:val="28"/>
        </w:rPr>
        <w:t xml:space="preserve"> предметы, которые могут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быть не безопасны при падении.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3.3. При механических нагрузках краны диспенсера могут быть повреждены, потому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их не используют во время переноса и оберегают от ударов.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3.4. Не наливают в диспенсер горячую воду, это может его повредить.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3.5. Не оставляют приемную часть диспенсер открытой, чтобы в емкость не попали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пыль или насекомые.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3.6. Обслуживание диспенсера и его санитарная обработка должны проводиться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только специалистом фирмы поставщика или специализированной организации.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3.7. Во избежание электро</w:t>
      </w:r>
      <w:r w:rsidR="001E5F45">
        <w:rPr>
          <w:rFonts w:ascii="Times New Roman" w:hAnsi="Times New Roman" w:cs="Times New Roman"/>
          <w:sz w:val="28"/>
          <w:szCs w:val="28"/>
        </w:rPr>
        <w:t>-</w:t>
      </w:r>
      <w:r w:rsidRPr="000F13EC">
        <w:rPr>
          <w:rFonts w:ascii="Times New Roman" w:hAnsi="Times New Roman" w:cs="Times New Roman"/>
          <w:sz w:val="28"/>
          <w:szCs w:val="28"/>
        </w:rPr>
        <w:t>травматизма и перегрузки электрической сети диспенсер запрещено включать в электрическую сеть.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IV. Установка кулера (диспенсера)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4.1. Диспенсер устанавливают для использования бутилированной воды в</w:t>
      </w:r>
    </w:p>
    <w:p w:rsidR="008D2232" w:rsidRPr="000F13EC" w:rsidRDefault="001E5F45" w:rsidP="008D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8D2232" w:rsidRPr="000F13EC">
        <w:rPr>
          <w:rFonts w:ascii="Times New Roman" w:hAnsi="Times New Roman" w:cs="Times New Roman"/>
          <w:sz w:val="28"/>
          <w:szCs w:val="28"/>
        </w:rPr>
        <w:t>мещении с температурой от 10 до 38°С.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4.2. Устанавливают диспенсер на твердую, ровную поверхность.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4.3. Не устанавливают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диспенсер возле устройств, которые находятся под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электрическим напряжением, обогревающей техникой, или под прямыми солнечными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лучами.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V. Правила пользования кулером (диспенсером)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5.1. Эксплуатация кулера (диспенсера) осуществляется согласно заводской Инструкции</w:t>
      </w:r>
      <w:r w:rsidR="001E5F45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по эксплуатации.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5.2. Необходимо снять с крышки бумажную или полиэтиленовую этикетку.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lastRenderedPageBreak/>
        <w:t>5.3. Следует аккуратно установить бутылку на фиксатор, находящийся в горловине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аппарата (фиксатор должен точно войти в отверстие, находящееся в горловине бутылки).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Когда пузырьки воздуха перестанут поступать в бутыль с водой, диспенсер готов к работе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5.4.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Чтобы набрать воду, нужно нажать на рычаг крана, при этом подставив под кран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посуду.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5.5.В случае если не планируется пользоваться диспенсером на протяжении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длительного периода времени (от нескольких недель и более), необходимо: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поставить в известность ответственное лицо;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ответственный сотрудник обязан снять бутыль с водой с диспенсера;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слить холодную воду через кран холодной воды;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слить воду из крана, предназначенного для горячей воды через сливную пробку;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просушить диспенсер в течение суток;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установить пробку в сливной штуцер;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- упаковать диспенсер в коробку (целлофановый пакет, стрейч пленку).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5.6. При перестановках диспенсера с водой желательно не наклонять его больше,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чем на 45 градусов.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5.7. О неприятном запахе, вкусе воды, о зеленом налете в бутылке, помутнении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воды необходимо информировать лицо, ответственное за организацию питьевого режима.</w:t>
      </w:r>
    </w:p>
    <w:p w:rsidR="000A171F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5.8. Ответственный за организацию питьевого режима должен следить за указанным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на крышке бутылки сроком годности, чтобы не употреблять просроченный продукт.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VI. Содержание и обслуживание кулера (диспенсера)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6.1. При замене бутылей или в случае, если диспенсер остается без бутыли на </w:t>
      </w:r>
      <w:r w:rsidR="000A171F" w:rsidRPr="000F13EC">
        <w:rPr>
          <w:rFonts w:ascii="Times New Roman" w:hAnsi="Times New Roman" w:cs="Times New Roman"/>
          <w:sz w:val="28"/>
          <w:szCs w:val="28"/>
        </w:rPr>
        <w:t>какой</w:t>
      </w:r>
      <w:r w:rsidR="000A171F">
        <w:rPr>
          <w:rFonts w:ascii="Times New Roman" w:hAnsi="Times New Roman" w:cs="Times New Roman"/>
          <w:sz w:val="28"/>
          <w:szCs w:val="28"/>
        </w:rPr>
        <w:t>-то</w:t>
      </w:r>
      <w:r w:rsidRPr="000F13EC">
        <w:rPr>
          <w:rFonts w:ascii="Times New Roman" w:hAnsi="Times New Roman" w:cs="Times New Roman"/>
          <w:sz w:val="28"/>
          <w:szCs w:val="28"/>
        </w:rPr>
        <w:t xml:space="preserve"> период времени, в него могут попасть микроорганизмы из воздуха, которые в чистой,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мало минерализованной воде быстро размножаются. Это может привести к изменению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вкусовых качеств воды после прохождения через диспенсер. Потому специалисты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компании поставщика диспенсеров, один раз в полгода производят обязательную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санитарную обработку диспенсера.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lastRenderedPageBreak/>
        <w:t>6.2. Рекомендуется периодически очищать поверхность диспенсера от пыли, пятен,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 xml:space="preserve">а </w:t>
      </w:r>
      <w:r w:rsidR="000A171F" w:rsidRPr="000F13EC">
        <w:rPr>
          <w:rFonts w:ascii="Times New Roman" w:hAnsi="Times New Roman" w:cs="Times New Roman"/>
          <w:sz w:val="28"/>
          <w:szCs w:val="28"/>
        </w:rPr>
        <w:t>также</w:t>
      </w:r>
      <w:r w:rsidRPr="000F13EC">
        <w:rPr>
          <w:rFonts w:ascii="Times New Roman" w:hAnsi="Times New Roman" w:cs="Times New Roman"/>
          <w:sz w:val="28"/>
          <w:szCs w:val="28"/>
        </w:rPr>
        <w:t xml:space="preserve"> протирать краны и промывать поддон диспенсера для стекания воды.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6.3. Для очищения поверхности диспенсера нужно пользоваться мягким моющим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средством. Запрещается использовать бензин, керосин и другие растворы либо предметы,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которые могут повредить поверхность диспенсера.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VII. Действия, недопустимые при эксплуатации кулера (диспенсера)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7.1. В целях защиты воды запрещено брать в</w:t>
      </w:r>
      <w:r w:rsidR="000A171F">
        <w:rPr>
          <w:rFonts w:ascii="Times New Roman" w:hAnsi="Times New Roman" w:cs="Times New Roman"/>
          <w:sz w:val="28"/>
          <w:szCs w:val="28"/>
        </w:rPr>
        <w:t xml:space="preserve">оду из аппарата, менять бутылки </w:t>
      </w:r>
      <w:r w:rsidRPr="000F13EC">
        <w:rPr>
          <w:rFonts w:ascii="Times New Roman" w:hAnsi="Times New Roman" w:cs="Times New Roman"/>
          <w:sz w:val="28"/>
          <w:szCs w:val="28"/>
        </w:rPr>
        <w:t>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производить санитарную обработку человеку с инфекционными заболеваниями.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7.2. Запрещается пропускать через аппарат жидкости, которые не предусмотрены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 xml:space="preserve">производителем (воду из - </w:t>
      </w:r>
      <w:proofErr w:type="gramStart"/>
      <w:r w:rsidRPr="000F13EC">
        <w:rPr>
          <w:rFonts w:ascii="Times New Roman" w:hAnsi="Times New Roman" w:cs="Times New Roman"/>
          <w:sz w:val="28"/>
          <w:szCs w:val="28"/>
        </w:rPr>
        <w:t>под крана</w:t>
      </w:r>
      <w:proofErr w:type="gramEnd"/>
      <w:r w:rsidRPr="000F13EC">
        <w:rPr>
          <w:rFonts w:ascii="Times New Roman" w:hAnsi="Times New Roman" w:cs="Times New Roman"/>
          <w:sz w:val="28"/>
          <w:szCs w:val="28"/>
        </w:rPr>
        <w:t>, кипяченую воду и т.п.).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7.3. Недопустимо самостоятельно чинить аппарат.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7.4. Нельзя использовать бутылку из-под воды или аппарат в качестве подставки.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7.5. Запрещено ломать аппарат.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7.6. Нежелательно выливать жидкость в накопитель.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7.7. Категорически недопустимо перемещать аппарат вместе с бутылкой, ставить на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бок.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7.8. Нельзя распылять ароматические и абразивные материалы вблизи аппарата 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использовать их для очистки внешних сторон аппарата.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7.9. Запрещается устанавливать бутылку с защитной наклейкой на крышке;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7.10.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Запрещается использовать диспенсер для других целей кроме осуществления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питьевого режима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0A171F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Согласовано заведующий </w:t>
      </w:r>
    </w:p>
    <w:p w:rsidR="008D2232" w:rsidRPr="000F13EC" w:rsidRDefault="000A171F" w:rsidP="008D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методическим отделом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 Посохина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D2232" w:rsidP="000A171F">
      <w:pPr>
        <w:jc w:val="right"/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8D2232" w:rsidRPr="000F13EC" w:rsidRDefault="008D2232" w:rsidP="00D03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ПРАВИЛА УПОТРЕБЛЕНИЯ БУТИЛИРОВАННОЙ ВОДЫ И ПОЛЬЗОВАНИЯ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 xml:space="preserve">КУЛЕРОМ ОБУЧАЮЩИМИСЯ И СОТРУДНИКАМИ </w:t>
      </w:r>
      <w:r w:rsidR="00D0387B">
        <w:rPr>
          <w:rFonts w:ascii="Times New Roman" w:hAnsi="Times New Roman" w:cs="Times New Roman"/>
          <w:sz w:val="28"/>
          <w:szCs w:val="28"/>
        </w:rPr>
        <w:t>ООО «АЛТЫН»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Используя для питьевого водоснабжения кулер, следуя рекомендациям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Международной ассоциации бутилированных вод (IBWA) и инструкциям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производителей кулеров, необходимо соблюдать следующие правила:</w:t>
      </w:r>
    </w:p>
    <w:p w:rsidR="008D2232" w:rsidRPr="000F13EC" w:rsidRDefault="000A171F" w:rsidP="008D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D2232" w:rsidRPr="000F13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Располагать прибор вдали от источников тепла, в месте, исключающем попадание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прямых солнечных лучей.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2. Емкость с водой должна заменяться не реже одного раза в две недели.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 xml:space="preserve">Бутилированная вода, поставляемая в </w:t>
      </w:r>
      <w:r w:rsidR="00D0387B">
        <w:rPr>
          <w:rFonts w:ascii="Times New Roman" w:hAnsi="Times New Roman" w:cs="Times New Roman"/>
          <w:sz w:val="28"/>
          <w:szCs w:val="28"/>
        </w:rPr>
        <w:t>организацию</w:t>
      </w:r>
      <w:r w:rsidRPr="000F13EC">
        <w:rPr>
          <w:rFonts w:ascii="Times New Roman" w:hAnsi="Times New Roman" w:cs="Times New Roman"/>
          <w:sz w:val="28"/>
          <w:szCs w:val="28"/>
        </w:rPr>
        <w:t>, обязательно должна иметь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документы, подтверждающие ее происхождение, качество и безопасность.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3. При каждой смене бутыли нужно протирать водоприемник и иглу водоприемника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влажной салфеткой.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4. При наливе воды необходимо следить, чтобы носик крана не касался края стакана и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воды в стакане.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 xml:space="preserve">5. Не следует касаться руками </w:t>
      </w:r>
      <w:r w:rsidR="000A171F">
        <w:rPr>
          <w:rFonts w:ascii="Times New Roman" w:hAnsi="Times New Roman" w:cs="Times New Roman"/>
          <w:sz w:val="28"/>
          <w:szCs w:val="28"/>
        </w:rPr>
        <w:t xml:space="preserve">кранов кулера, нельзя пить воду </w:t>
      </w:r>
      <w:r w:rsidRPr="000F13EC">
        <w:rPr>
          <w:rFonts w:ascii="Times New Roman" w:hAnsi="Times New Roman" w:cs="Times New Roman"/>
          <w:sz w:val="28"/>
          <w:szCs w:val="28"/>
        </w:rPr>
        <w:t>непосредственно из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кранов.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6. Для мытья поверхности кулера используются моющие средства без хлора, те,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которые обычно используют для мытья посуды.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7. В случае прекращения эксплуатации (даже временной) кулера нужно сливать воду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из накопителей и закрывать приёмное гнездо чистой салфеткой для предотвращения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попадания пыли и посторонних предметов.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8. Обязательно мыть руки при замене бутылей, удалении термоусадочного колпачка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или наклейки с пробки.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9. Регулярно (обычно не реже одного раза в 3 месяца) проводить санитарную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обработку кулеров самостоятельно в соответствии с рекомендациями производителя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или в специализированных сервисных центрах.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10. Санитарная обработка кулера подразумевает дезинфекцию кулера от микробов,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очистку кулера от накипи и промывку кулера.</w:t>
      </w:r>
    </w:p>
    <w:p w:rsidR="008D2232" w:rsidRPr="000F13EC" w:rsidRDefault="000A171F" w:rsidP="008D2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D2232" w:rsidRPr="000F13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Для дезинфекции необходимо выбирать дезинфицирующие средства, разрешенные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к применению в пищевой промышленности, официально зарегистрированные в РФ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32" w:rsidRPr="000F13EC">
        <w:rPr>
          <w:rFonts w:ascii="Times New Roman" w:hAnsi="Times New Roman" w:cs="Times New Roman"/>
          <w:sz w:val="28"/>
          <w:szCs w:val="28"/>
        </w:rPr>
        <w:t>имеющие инструкцию по использованию.</w:t>
      </w:r>
    </w:p>
    <w:p w:rsidR="000A171F" w:rsidRDefault="008D2232" w:rsidP="008D2232">
      <w:pPr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lastRenderedPageBreak/>
        <w:t>12. Производить обязательную промывку поверхности кулера в следующей</w:t>
      </w:r>
      <w:r w:rsidR="000A171F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последовательности:</w:t>
      </w:r>
    </w:p>
    <w:p w:rsidR="008D2232" w:rsidRPr="00706724" w:rsidRDefault="008D2232" w:rsidP="007067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>Перед дезинфекцией аппарат необходимо протереть влажной тряпочкой, для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удаления с поверхности кулера биоплёнки, так как она предохраняет бактерии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от ликвидации. Если сразу дезинфицировать, то химические вещества всего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лишь сожгут биоплёнку и не уничтожат бактерии.</w:t>
      </w:r>
    </w:p>
    <w:p w:rsidR="008D2232" w:rsidRPr="00706724" w:rsidRDefault="008D2232" w:rsidP="007067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>Биопленка - множество микроорганизмов, расположенных на какой-либо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поверхности. Биопленка находится на поверх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ности кулера, а также на резине </w:t>
      </w:r>
      <w:r w:rsidRPr="00706724">
        <w:rPr>
          <w:rFonts w:ascii="Times New Roman" w:hAnsi="Times New Roman" w:cs="Times New Roman"/>
          <w:sz w:val="28"/>
          <w:szCs w:val="28"/>
        </w:rPr>
        <w:t>и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подобных ей материалах, используемых для прокладок.</w:t>
      </w:r>
    </w:p>
    <w:p w:rsidR="008D2232" w:rsidRPr="00706724" w:rsidRDefault="008D2232" w:rsidP="008D22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>Для мытья кулера используют моющие средства без хлора, те, которые обычно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используют для мытья посуды.</w:t>
      </w:r>
    </w:p>
    <w:p w:rsidR="008D2232" w:rsidRPr="00706724" w:rsidRDefault="008D2232" w:rsidP="008D22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 xml:space="preserve"> Для того, чтобы эффективно произошла борьба с бактериями на поверхности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кулера, его чистку необходимо проводить при комнатной температуре. И только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продолжительный контакт с дезинфицирующим средством должным образом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дезинфицирует поверхность.</w:t>
      </w:r>
    </w:p>
    <w:p w:rsidR="008D2232" w:rsidRPr="00706724" w:rsidRDefault="008D2232" w:rsidP="008D22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 xml:space="preserve"> После удаления биопленки тряпочкой, нужно промыть поверхность кулера с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дезинфицирующим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средством для мытья посуды. После</w:t>
      </w:r>
      <w:r w:rsidR="00706724">
        <w:rPr>
          <w:rFonts w:ascii="Times New Roman" w:hAnsi="Times New Roman" w:cs="Times New Roman"/>
          <w:sz w:val="28"/>
          <w:szCs w:val="28"/>
        </w:rPr>
        <w:t xml:space="preserve"> о</w:t>
      </w:r>
      <w:r w:rsidRPr="00706724">
        <w:rPr>
          <w:rFonts w:ascii="Times New Roman" w:hAnsi="Times New Roman" w:cs="Times New Roman"/>
          <w:sz w:val="28"/>
          <w:szCs w:val="28"/>
        </w:rPr>
        <w:t>бработки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дезинфицирующими средствами поверхность кулера необходимо протереть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насухо. Так как сухая среда, испарение воды губительно для бактерий.</w:t>
      </w:r>
    </w:p>
    <w:p w:rsidR="008D2232" w:rsidRPr="00706724" w:rsidRDefault="008D2232" w:rsidP="008D22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724">
        <w:rPr>
          <w:rFonts w:ascii="Times New Roman" w:hAnsi="Times New Roman" w:cs="Times New Roman"/>
          <w:sz w:val="28"/>
          <w:szCs w:val="28"/>
        </w:rPr>
        <w:t>Протереть влажной тряпкой все поверхности кулера, в том числе решетку на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706724">
        <w:rPr>
          <w:rFonts w:ascii="Times New Roman" w:hAnsi="Times New Roman" w:cs="Times New Roman"/>
          <w:sz w:val="28"/>
          <w:szCs w:val="28"/>
        </w:rPr>
        <w:t>задней стенке и провод электропитания.</w:t>
      </w:r>
    </w:p>
    <w:p w:rsidR="008D2232" w:rsidRPr="000F13EC" w:rsidRDefault="008D2232" w:rsidP="008D2232">
      <w:pPr>
        <w:rPr>
          <w:rFonts w:ascii="Times New Roman" w:hAnsi="Times New Roman" w:cs="Times New Roman"/>
          <w:sz w:val="28"/>
          <w:szCs w:val="28"/>
        </w:rPr>
      </w:pPr>
    </w:p>
    <w:p w:rsidR="00C872E3" w:rsidRPr="000F13EC" w:rsidRDefault="008D2232" w:rsidP="00D03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0F13EC">
        <w:rPr>
          <w:rFonts w:ascii="Times New Roman" w:hAnsi="Times New Roman" w:cs="Times New Roman"/>
          <w:sz w:val="28"/>
          <w:szCs w:val="28"/>
        </w:rPr>
        <w:t>Только в том случае, если соблюдаются указанные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="00706724" w:rsidRPr="000F13EC">
        <w:rPr>
          <w:rFonts w:ascii="Times New Roman" w:hAnsi="Times New Roman" w:cs="Times New Roman"/>
          <w:sz w:val="28"/>
          <w:szCs w:val="28"/>
        </w:rPr>
        <w:t>выше</w:t>
      </w:r>
      <w:r w:rsidR="00706724" w:rsidRPr="00706724">
        <w:rPr>
          <w:rFonts w:ascii="Times New Roman" w:hAnsi="Times New Roman" w:cs="Times New Roman"/>
          <w:sz w:val="28"/>
          <w:szCs w:val="28"/>
        </w:rPr>
        <w:t xml:space="preserve"> </w:t>
      </w:r>
      <w:r w:rsidR="00706724" w:rsidRPr="000F13EC">
        <w:rPr>
          <w:rFonts w:ascii="Times New Roman" w:hAnsi="Times New Roman" w:cs="Times New Roman"/>
          <w:sz w:val="28"/>
          <w:szCs w:val="28"/>
        </w:rPr>
        <w:t>рекомендации,</w:t>
      </w:r>
      <w:r w:rsidR="00706724">
        <w:rPr>
          <w:rFonts w:ascii="Times New Roman" w:hAnsi="Times New Roman" w:cs="Times New Roman"/>
          <w:sz w:val="28"/>
          <w:szCs w:val="28"/>
        </w:rPr>
        <w:t xml:space="preserve"> </w:t>
      </w:r>
      <w:r w:rsidRPr="000F13EC">
        <w:rPr>
          <w:rFonts w:ascii="Times New Roman" w:hAnsi="Times New Roman" w:cs="Times New Roman"/>
          <w:sz w:val="28"/>
          <w:szCs w:val="28"/>
        </w:rPr>
        <w:t>употребление воды и</w:t>
      </w:r>
      <w:r w:rsidR="00D0387B">
        <w:rPr>
          <w:rFonts w:ascii="Times New Roman" w:hAnsi="Times New Roman" w:cs="Times New Roman"/>
          <w:sz w:val="28"/>
          <w:szCs w:val="28"/>
        </w:rPr>
        <w:t>з кулеров может быть безопасным!!!</w:t>
      </w:r>
    </w:p>
    <w:sectPr w:rsidR="00C872E3" w:rsidRPr="000F13EC" w:rsidSect="003D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92BDE"/>
    <w:multiLevelType w:val="hybridMultilevel"/>
    <w:tmpl w:val="CBCA8FB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232"/>
    <w:rsid w:val="000A171F"/>
    <w:rsid w:val="000F13EC"/>
    <w:rsid w:val="001E5F45"/>
    <w:rsid w:val="002F156A"/>
    <w:rsid w:val="003D4BF5"/>
    <w:rsid w:val="00482B55"/>
    <w:rsid w:val="006360A3"/>
    <w:rsid w:val="00661C3D"/>
    <w:rsid w:val="00706724"/>
    <w:rsid w:val="00707566"/>
    <w:rsid w:val="007715B4"/>
    <w:rsid w:val="00890A36"/>
    <w:rsid w:val="00891B29"/>
    <w:rsid w:val="008D2232"/>
    <w:rsid w:val="00941D19"/>
    <w:rsid w:val="00C872E3"/>
    <w:rsid w:val="00D0387B"/>
    <w:rsid w:val="00E90A29"/>
    <w:rsid w:val="00F162E2"/>
    <w:rsid w:val="00F339B7"/>
    <w:rsid w:val="00FC158E"/>
    <w:rsid w:val="00FC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05FF"/>
  <w15:docId w15:val="{21F80F4C-1CBF-4D32-85C6-BF54F8D3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724"/>
    <w:pPr>
      <w:ind w:left="720"/>
      <w:contextualSpacing/>
    </w:pPr>
  </w:style>
  <w:style w:type="paragraph" w:styleId="a4">
    <w:name w:val="No Spacing"/>
    <w:uiPriority w:val="1"/>
    <w:qFormat/>
    <w:rsid w:val="00941D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6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2017-09-18T11:16:00Z</dcterms:created>
  <dcterms:modified xsi:type="dcterms:W3CDTF">2019-11-05T05:04:00Z</dcterms:modified>
</cp:coreProperties>
</file>